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207C" w:rsidRDefault="00F8207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</w:t>
      </w:r>
    </w:p>
    <w:p w:rsidR="00F8207C" w:rsidRDefault="00F8207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КРАСНОРОГСКИЙ СЕЛЬСКИЙ СОВЕТ НАРОДНЫХ ДЕПУТАТОВ</w:t>
      </w:r>
    </w:p>
    <w:p w:rsidR="00F8207C" w:rsidRDefault="00F8207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ПОЧЕПСКОГО РАЙОНА БРЯНСКОЙ ОБЛАСТИ</w:t>
      </w:r>
    </w:p>
    <w:p w:rsidR="00F8207C" w:rsidRDefault="00F8207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207C" w:rsidRDefault="00F8207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Pr="000C37C8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7C8">
        <w:rPr>
          <w:rFonts w:ascii="Times New Roman" w:eastAsia="Times New Roman" w:hAnsi="Times New Roman" w:cs="Times New Roman"/>
          <w:color w:val="000000"/>
          <w:sz w:val="28"/>
          <w:szCs w:val="28"/>
        </w:rPr>
        <w:t>Р Е Ш Е Н И Е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Pr="008A63A5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B51DE" w:rsidRPr="00F36DD8" w:rsidRDefault="00A3210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0B51DE"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51DE"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02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05.09.</w:t>
      </w:r>
      <w:r w:rsidR="00E275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0B5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</w:t>
      </w:r>
      <w:proofErr w:type="gramEnd"/>
      <w:r w:rsidR="000B51DE"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 №</w:t>
      </w:r>
      <w:r w:rsidR="00D02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210</w:t>
      </w:r>
    </w:p>
    <w:p w:rsidR="000B51DE" w:rsidRDefault="00202615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Красный рог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E3BFD" w:rsidRPr="00182E9D" w:rsidRDefault="000B51DE" w:rsidP="000B51DE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Об оплате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</w:t>
      </w:r>
      <w:r w:rsidR="001E3BFD">
        <w:rPr>
          <w:rFonts w:ascii="Times New Roman" w:eastAsia="Times New Roman" w:hAnsi="Times New Roman" w:cs="Times New Roman"/>
          <w:sz w:val="28"/>
          <w:szCs w:val="28"/>
        </w:rPr>
        <w:t xml:space="preserve">азования </w:t>
      </w:r>
      <w:r w:rsidR="00F8207C">
        <w:rPr>
          <w:rFonts w:ascii="Times New Roman" w:eastAsia="Times New Roman" w:hAnsi="Times New Roman" w:cs="Times New Roman"/>
          <w:sz w:val="28"/>
          <w:szCs w:val="28"/>
        </w:rPr>
        <w:t>«Краснорогское сельское поселение»</w:t>
      </w:r>
    </w:p>
    <w:p w:rsidR="000B51DE" w:rsidRDefault="000B51DE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182E9D">
        <w:rPr>
          <w:rFonts w:ascii="Tahoma" w:eastAsia="Times New Roman" w:hAnsi="Tahoma" w:cs="Tahoma"/>
          <w:sz w:val="20"/>
          <w:szCs w:val="20"/>
        </w:rPr>
        <w:br/>
      </w:r>
    </w:p>
    <w:p w:rsidR="009C455F" w:rsidRDefault="009C455F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9C455F" w:rsidRPr="00182E9D" w:rsidRDefault="009C455F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207C" w:rsidRDefault="000B51DE" w:rsidP="00F820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695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Законом Брянской области №  156-З от  16 ноября 2007 года «О муниципальной службе в Брянской области», </w:t>
      </w:r>
      <w:r w:rsidR="001F47B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Брянской области от 04.02.2019 №20-п «О внесении изменений в постановление правительства Брянской области от 11 декабря 2017 года № 633-п», постановлением правительства Брянской области от 04.02.2019 №23-п «Об </w:t>
      </w:r>
      <w:r w:rsidR="00D0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55F">
        <w:rPr>
          <w:rFonts w:ascii="Times New Roman" w:eastAsia="Times New Roman" w:hAnsi="Times New Roman" w:cs="Times New Roman"/>
          <w:sz w:val="28"/>
          <w:szCs w:val="28"/>
        </w:rPr>
        <w:t>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 на 2019 гол и на плановый период 2020 и 2021 годов</w:t>
      </w:r>
      <w:r w:rsidR="009C455F">
        <w:t xml:space="preserve">, </w:t>
      </w:r>
      <w:r w:rsidRPr="001F47BC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F8207C" w:rsidRPr="00E275AC">
        <w:rPr>
          <w:rFonts w:ascii="Times New Roman" w:eastAsia="Times New Roman" w:hAnsi="Times New Roman" w:cs="Times New Roman"/>
          <w:sz w:val="28"/>
          <w:szCs w:val="28"/>
        </w:rPr>
        <w:t>Краснорогского сельского поселения</w:t>
      </w:r>
      <w:r w:rsidRPr="00080695">
        <w:rPr>
          <w:rFonts w:ascii="Times New Roman" w:eastAsia="Times New Roman" w:hAnsi="Times New Roman" w:cs="Times New Roman"/>
          <w:sz w:val="28"/>
          <w:szCs w:val="28"/>
        </w:rPr>
        <w:t xml:space="preserve">, а также в целях обеспечения социальных гарантий лицам, замещающим муниципальные должности муниципальной службы, и  совершенствования их оплаты труда, </w:t>
      </w:r>
      <w:r w:rsidR="00F8207C">
        <w:rPr>
          <w:rFonts w:ascii="Times New Roman" w:eastAsia="Times New Roman" w:hAnsi="Times New Roman" w:cs="Times New Roman"/>
          <w:sz w:val="28"/>
          <w:szCs w:val="28"/>
        </w:rPr>
        <w:t xml:space="preserve">Краснорогский сельский совет </w:t>
      </w:r>
      <w:r w:rsidR="0038363E">
        <w:rPr>
          <w:rFonts w:ascii="Times New Roman" w:eastAsia="Times New Roman" w:hAnsi="Times New Roman" w:cs="Times New Roman"/>
          <w:sz w:val="28"/>
          <w:szCs w:val="28"/>
        </w:rPr>
        <w:t xml:space="preserve">решил: </w:t>
      </w:r>
    </w:p>
    <w:p w:rsidR="000B51DE" w:rsidRPr="00F8207C" w:rsidRDefault="000B51DE" w:rsidP="000B51DE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Утвердить </w:t>
      </w:r>
      <w:hyperlink r:id="rId7" w:anchor="P44" w:history="1">
        <w:r w:rsidRPr="00C54437">
          <w:rPr>
            <w:rStyle w:val="a7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Положение</w:t>
        </w:r>
      </w:hyperlink>
      <w:r w:rsidRP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 оплате труда выборных должностных лиц местного самоуправления, осуществляющих свои полномочия  на постоянной основе, муниципальных служащих муниц</w:t>
      </w:r>
      <w:r w:rsidR="0038363E" w:rsidRP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ипального образования </w:t>
      </w:r>
      <w:r w:rsidR="00F8207C" w:rsidRP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«Краснорогское сельское поселение» </w:t>
      </w:r>
      <w:r w:rsidRP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согласно приложению к настоящему решению.</w:t>
      </w:r>
    </w:p>
    <w:p w:rsidR="000B51DE" w:rsidRPr="009C455F" w:rsidRDefault="000B51DE" w:rsidP="009C455F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Признать утратившим силу</w:t>
      </w:r>
      <w:r w:rsidR="00D02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Решение</w:t>
      </w:r>
      <w:r w:rsidR="00D02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="00E275AC"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30.12.2010№ </w:t>
      </w:r>
      <w:proofErr w:type="gramStart"/>
      <w:r w:rsidR="00E275AC"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62</w:t>
      </w:r>
      <w:r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«</w:t>
      </w:r>
      <w:proofErr w:type="gramEnd"/>
      <w:r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 утверждении  Положения</w:t>
      </w:r>
      <w:r w:rsidR="00D02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E275AC" w:rsidRPr="009C455F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выборных  должностных лиц местного самоуправления и муниципальных служащих МО «Краснорогское сельское поселение»</w:t>
      </w:r>
      <w:r w:rsidRPr="009C45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B51DE" w:rsidRPr="00080695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3.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решение вступает в силу со дня подписания и распространяется на правоотношения, </w:t>
      </w:r>
      <w:proofErr w:type="gramStart"/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возникшие  с</w:t>
      </w:r>
      <w:proofErr w:type="gramEnd"/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апреля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2019 года.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8207C" w:rsidRDefault="00F8207C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41C87" w:rsidRDefault="00F41C8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41C87" w:rsidRDefault="00F41C8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41C87" w:rsidRDefault="00F41C87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9C455F" w:rsidRDefault="00F8207C" w:rsidP="000B51DE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Глава Краснорогского</w:t>
      </w:r>
    </w:p>
    <w:p w:rsidR="000B51DE" w:rsidRDefault="009C455F" w:rsidP="000B51DE">
      <w:pPr>
        <w:shd w:val="clear" w:color="auto" w:fill="FFFFFF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</w:t>
      </w:r>
      <w:r w:rsidR="00F820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поселения                                                   </w:t>
      </w:r>
      <w:proofErr w:type="spellStart"/>
      <w:r w:rsidR="00D024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Е.В.Сафонова</w:t>
      </w:r>
      <w:proofErr w:type="spellEnd"/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455F" w:rsidRDefault="009C455F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</w:t>
      </w:r>
      <w:r w:rsidR="00F8207C">
        <w:rPr>
          <w:rFonts w:ascii="Times New Roman" w:eastAsia="Calibri" w:hAnsi="Times New Roman" w:cs="Times New Roman"/>
          <w:sz w:val="28"/>
          <w:szCs w:val="28"/>
        </w:rPr>
        <w:t>1</w:t>
      </w:r>
    </w:p>
    <w:p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457CB">
        <w:rPr>
          <w:rFonts w:ascii="Times New Roman" w:eastAsia="Calibri" w:hAnsi="Times New Roman" w:cs="Times New Roman"/>
          <w:sz w:val="28"/>
          <w:szCs w:val="28"/>
        </w:rPr>
        <w:t>р</w:t>
      </w:r>
      <w:r w:rsidR="00F8207C">
        <w:rPr>
          <w:rFonts w:ascii="Times New Roman" w:eastAsia="Calibri" w:hAnsi="Times New Roman" w:cs="Times New Roman"/>
          <w:sz w:val="28"/>
          <w:szCs w:val="28"/>
        </w:rPr>
        <w:t>ешению Краснорог</w:t>
      </w:r>
      <w:r w:rsidR="00D02438">
        <w:rPr>
          <w:rFonts w:ascii="Times New Roman" w:eastAsia="Calibri" w:hAnsi="Times New Roman" w:cs="Times New Roman"/>
          <w:sz w:val="28"/>
          <w:szCs w:val="28"/>
        </w:rPr>
        <w:t>с</w:t>
      </w:r>
      <w:r w:rsidR="00F8207C">
        <w:rPr>
          <w:rFonts w:ascii="Times New Roman" w:eastAsia="Calibri" w:hAnsi="Times New Roman" w:cs="Times New Roman"/>
          <w:sz w:val="28"/>
          <w:szCs w:val="28"/>
        </w:rPr>
        <w:t>кого</w:t>
      </w:r>
      <w:r w:rsidR="00D024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207C">
        <w:rPr>
          <w:rFonts w:ascii="Times New Roman" w:eastAsia="Calibri" w:hAnsi="Times New Roman" w:cs="Times New Roman"/>
          <w:sz w:val="28"/>
          <w:szCs w:val="28"/>
        </w:rPr>
        <w:t>сельского</w:t>
      </w:r>
    </w:p>
    <w:p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Совета народных депутатов</w:t>
      </w:r>
    </w:p>
    <w:p w:rsidR="000B51DE" w:rsidRPr="00080695" w:rsidRDefault="007457CB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B51DE" w:rsidRPr="00080695">
        <w:rPr>
          <w:rFonts w:ascii="Times New Roman" w:eastAsia="Calibri" w:hAnsi="Times New Roman" w:cs="Times New Roman"/>
          <w:sz w:val="28"/>
          <w:szCs w:val="28"/>
        </w:rPr>
        <w:t>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438">
        <w:rPr>
          <w:rFonts w:ascii="Times New Roman" w:eastAsia="Calibri" w:hAnsi="Times New Roman" w:cs="Times New Roman"/>
          <w:sz w:val="28"/>
          <w:szCs w:val="28"/>
        </w:rPr>
        <w:t>05.09.</w:t>
      </w:r>
      <w:r w:rsidR="000B51DE" w:rsidRPr="00080695">
        <w:rPr>
          <w:rFonts w:ascii="Times New Roman" w:eastAsia="Calibri" w:hAnsi="Times New Roman" w:cs="Times New Roman"/>
          <w:sz w:val="28"/>
          <w:szCs w:val="28"/>
        </w:rPr>
        <w:t>2019 года   №</w:t>
      </w:r>
      <w:r w:rsidR="00D02438">
        <w:rPr>
          <w:rFonts w:ascii="Times New Roman" w:eastAsia="Calibri" w:hAnsi="Times New Roman" w:cs="Times New Roman"/>
          <w:sz w:val="28"/>
          <w:szCs w:val="28"/>
        </w:rPr>
        <w:t>210</w:t>
      </w:r>
    </w:p>
    <w:p w:rsidR="000B51DE" w:rsidRPr="00080695" w:rsidRDefault="000B51DE" w:rsidP="000B51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1DE" w:rsidRDefault="000B51DE" w:rsidP="000B51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об оплате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r w:rsidR="00F8207C">
        <w:rPr>
          <w:rFonts w:ascii="Times New Roman" w:eastAsia="Times New Roman" w:hAnsi="Times New Roman" w:cs="Times New Roman"/>
          <w:sz w:val="28"/>
          <w:szCs w:val="28"/>
        </w:rPr>
        <w:t>Краснорогское сельское поселение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1DE" w:rsidRPr="00182E9D" w:rsidRDefault="000B51DE" w:rsidP="000B51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 xml:space="preserve">1. Оплата труда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r w:rsidR="00F8207C">
        <w:rPr>
          <w:rFonts w:ascii="Times New Roman" w:eastAsia="Times New Roman" w:hAnsi="Times New Roman" w:cs="Times New Roman"/>
          <w:sz w:val="28"/>
          <w:szCs w:val="28"/>
        </w:rPr>
        <w:t>Краснорогское сельское поселение</w:t>
      </w: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975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состоит из должностного оклада в соответствии с замещаемой должностью (далее - должностной оклад), а также из ежемесячных и иных дополнительных выплат. 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К ежемесячным дополнительным выплатам относятся: </w:t>
      </w:r>
    </w:p>
    <w:p w:rsidR="000B51DE" w:rsidRPr="00182E9D" w:rsidRDefault="000B51DE" w:rsidP="000B51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- по 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выборным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должностям:</w:t>
      </w:r>
    </w:p>
    <w:p w:rsidR="000B51DE" w:rsidRPr="00182E9D" w:rsidRDefault="000B51DE" w:rsidP="000B51DE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а) ежемесячная надбавка за выслугу лет на муниципальной службе (выборной должности);</w:t>
      </w:r>
    </w:p>
    <w:p w:rsidR="000B51DE" w:rsidRPr="00182E9D" w:rsidRDefault="000B51DE" w:rsidP="000B51DE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б) ежемесячная надбавка к должностному окладу за особые условия муниципальной службы;</w:t>
      </w:r>
    </w:p>
    <w:p w:rsidR="000B51DE" w:rsidRPr="00182E9D" w:rsidRDefault="000B51DE" w:rsidP="000B51DE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в) ежемесячное денежное поощрение;</w:t>
      </w:r>
    </w:p>
    <w:p w:rsidR="000B51DE" w:rsidRPr="00182E9D" w:rsidRDefault="000B51DE" w:rsidP="000B51DE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г)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законодательством Российской Федерации.</w:t>
      </w:r>
    </w:p>
    <w:p w:rsidR="000B51DE" w:rsidRPr="00182E9D" w:rsidRDefault="000B51DE" w:rsidP="000B51DE">
      <w:pPr>
        <w:tabs>
          <w:tab w:val="left" w:pos="127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- по должностям 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службы: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а) ежемесячная надбавка к должностному окладу за классный чин;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г) ежемесячное денежное поощрение;</w:t>
      </w:r>
    </w:p>
    <w:p w:rsidR="009C455F" w:rsidRDefault="009C455F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К иным дополнительным выплатам относятся:</w:t>
      </w:r>
    </w:p>
    <w:p w:rsidR="000B51DE" w:rsidRPr="00182E9D" w:rsidRDefault="000B51DE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а) премии за выполнение особо важных и сложных заданий;</w:t>
      </w:r>
    </w:p>
    <w:p w:rsidR="000B51DE" w:rsidRPr="00182E9D" w:rsidRDefault="000B51DE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б) единовременная выплата при предоставлении ежегодного оплачиваемого отпуска и материальная помощь.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Установить размеры месячных должностных окладов выборных должностных лиц, осуществляющих свои полномочия на постоянной основе, </w:t>
      </w:r>
      <w:r w:rsidR="0089507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 xml:space="preserve">униципальных служащих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8207C">
        <w:rPr>
          <w:rFonts w:ascii="Times New Roman" w:eastAsia="Times New Roman" w:hAnsi="Times New Roman" w:cs="Times New Roman"/>
          <w:sz w:val="28"/>
          <w:szCs w:val="28"/>
        </w:rPr>
        <w:t>Краснорогское сельское поселение</w:t>
      </w: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» согласно приложению к настоящему Положению.</w:t>
      </w:r>
    </w:p>
    <w:p w:rsidR="000B51DE" w:rsidRPr="00182E9D" w:rsidRDefault="000B51DE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lastRenderedPageBreak/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0B51DE" w:rsidRPr="00182E9D" w:rsidRDefault="000B51DE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1 класс – 50 процентов;</w:t>
      </w:r>
    </w:p>
    <w:p w:rsidR="000B51DE" w:rsidRPr="00182E9D" w:rsidRDefault="000B51DE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2 класс – 40 процентов;</w:t>
      </w:r>
    </w:p>
    <w:p w:rsidR="000B51DE" w:rsidRPr="00182E9D" w:rsidRDefault="000B51DE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3 класс – 30 процентов.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4. В</w:t>
      </w: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ыборным должностным лицам местного самоуправления, осуществляющим свои полномочия на постоянной основе, муниципальным служащим устанавливается е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жемесячная надбавка к должностному окладу за выслугу лет в зависимости от стажа муниципальной </w:t>
      </w:r>
      <w:proofErr w:type="gramStart"/>
      <w:r w:rsidRPr="00182E9D">
        <w:rPr>
          <w:rFonts w:ascii="Times New Roman" w:eastAsia="Times New Roman" w:hAnsi="Times New Roman" w:cs="Times New Roman"/>
          <w:sz w:val="28"/>
          <w:szCs w:val="28"/>
        </w:rPr>
        <w:t>службы  в</w:t>
      </w:r>
      <w:proofErr w:type="gramEnd"/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следующих размерах:  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-от 1 года до 5 лет - 10 процентов;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-от 5 лет до 10 лет - 15 процентов;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-от 10 лет до 15 лет - 20 процентов;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свыше 15 лет - 30 процентов.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ыборным должностным лицам, осуществляющим свои полномочия на постоянной основе, муниципальным служащим</w:t>
      </w:r>
      <w:r w:rsidR="00D024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устанавливается ежемесячная надбавка к должностному окладу за особые условия муниципальной службы в следующих размерах: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- лицам, замещающим высшие должности муниципальной службы – от 150 до 200 процентов должностного оклада;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- лицам, замещающим старшие должности муниципальной службы – от 60 до 90 процентов должностного оклада;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- лицам, замещающим младшие должности муниципальной службы – до 60 процентов должностного оклада.</w:t>
      </w:r>
    </w:p>
    <w:p w:rsidR="000B51DE" w:rsidRPr="00C54437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Cs/>
          <w:sz w:val="28"/>
          <w:szCs w:val="28"/>
        </w:rPr>
        <w:t>6. В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ыборным должностным лицам местного самоуправления, осуществляющим свои полномочия на постоянной основе, муниципальным служащим устанавливается и выплачивается 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54437">
        <w:rPr>
          <w:rFonts w:ascii="Times New Roman" w:eastAsia="Times New Roman" w:hAnsi="Times New Roman" w:cs="Times New Roman"/>
          <w:bCs/>
          <w:sz w:val="28"/>
          <w:szCs w:val="28"/>
        </w:rPr>
        <w:t>жемесячное денежное поощрение в следующих размерах:</w:t>
      </w:r>
    </w:p>
    <w:p w:rsidR="000B51DE" w:rsidRPr="00C54437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- выборным должностным лицам, осуществляющим свои полномочия на постоянной основе – до </w:t>
      </w:r>
      <w:r w:rsidR="0084660C" w:rsidRPr="00C54437">
        <w:rPr>
          <w:rFonts w:ascii="Times New Roman" w:eastAsia="Times New Roman" w:hAnsi="Times New Roman" w:cs="Times New Roman"/>
          <w:sz w:val="28"/>
          <w:szCs w:val="28"/>
        </w:rPr>
        <w:t xml:space="preserve">200 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>процентов должностного оклада;</w:t>
      </w:r>
    </w:p>
    <w:p w:rsidR="000B51DE" w:rsidRPr="00C54437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муниципальным служащим, за исключением главы администрации </w:t>
      </w:r>
      <w:r w:rsidR="007C38E0" w:rsidRPr="00C5443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 – до 100 процентов.</w:t>
      </w:r>
    </w:p>
    <w:p w:rsidR="000B51DE" w:rsidRPr="00182E9D" w:rsidRDefault="006E2A1E" w:rsidP="000B5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B51DE" w:rsidRPr="00182E9D">
        <w:rPr>
          <w:rFonts w:ascii="Times New Roman" w:eastAsia="Times New Roman" w:hAnsi="Times New Roman" w:cs="Times New Roman"/>
          <w:sz w:val="28"/>
          <w:szCs w:val="28"/>
        </w:rPr>
        <w:t xml:space="preserve">. Премия за выполнение особо важных и сложных заданий (далее-премия) выплачивается </w:t>
      </w:r>
      <w:r w:rsidR="000B51DE" w:rsidRPr="00182E9D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0B51DE" w:rsidRPr="00182E9D">
        <w:rPr>
          <w:rFonts w:ascii="Times New Roman" w:eastAsia="Times New Roman" w:hAnsi="Times New Roman" w:cs="Times New Roman"/>
          <w:sz w:val="28"/>
          <w:szCs w:val="28"/>
        </w:rPr>
        <w:t xml:space="preserve">ыборным должностным лицам, осуществляющим свои полномочия на постоянной </w:t>
      </w:r>
      <w:proofErr w:type="gramStart"/>
      <w:r w:rsidR="000B51DE" w:rsidRPr="00182E9D">
        <w:rPr>
          <w:rFonts w:ascii="Times New Roman" w:eastAsia="Times New Roman" w:hAnsi="Times New Roman" w:cs="Times New Roman"/>
          <w:sz w:val="28"/>
          <w:szCs w:val="28"/>
        </w:rPr>
        <w:t>основе,  муниципальным</w:t>
      </w:r>
      <w:proofErr w:type="gramEnd"/>
      <w:r w:rsidR="000B51DE" w:rsidRPr="00182E9D">
        <w:rPr>
          <w:rFonts w:ascii="Times New Roman" w:eastAsia="Times New Roman" w:hAnsi="Times New Roman" w:cs="Times New Roman"/>
          <w:sz w:val="28"/>
          <w:szCs w:val="28"/>
        </w:rPr>
        <w:t xml:space="preserve"> служащим.</w:t>
      </w:r>
    </w:p>
    <w:p w:rsidR="00846E8D" w:rsidRDefault="00846E8D" w:rsidP="000B5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CFD" w:rsidRDefault="002A3CFD" w:rsidP="002A3C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Кроме того, при экономии фонда оплаты труда п</w:t>
      </w:r>
      <w:r w:rsidRPr="0044647A">
        <w:rPr>
          <w:rFonts w:ascii="Times New Roman" w:hAnsi="Times New Roman" w:cs="Times New Roman"/>
          <w:sz w:val="28"/>
          <w:szCs w:val="28"/>
          <w:lang w:bidi="ru-RU"/>
        </w:rPr>
        <w:t>ремирование муниципальных служащих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0B51DE" w:rsidRPr="00182E9D" w:rsidRDefault="000B51DE" w:rsidP="000B5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Премия выплачивается ежемесячно</w:t>
      </w:r>
      <w:r w:rsidR="006761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либо за выпо</w:t>
      </w:r>
      <w:r w:rsidR="003046FD">
        <w:rPr>
          <w:rFonts w:ascii="Times New Roman" w:eastAsia="Times New Roman" w:hAnsi="Times New Roman" w:cs="Times New Roman"/>
          <w:sz w:val="28"/>
          <w:szCs w:val="28"/>
        </w:rPr>
        <w:t>лнение конкретного задания и устанавливается в размере 20 процентов должностного оклада.</w:t>
      </w:r>
    </w:p>
    <w:p w:rsidR="00846E8D" w:rsidRDefault="00846E8D" w:rsidP="000B5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1DE" w:rsidRDefault="000B51DE" w:rsidP="000B5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Размер премии определяется в процентах от установленного месячного должностного оклада или в твердой сумме в рублях.</w:t>
      </w:r>
    </w:p>
    <w:p w:rsidR="00846E8D" w:rsidRDefault="00846E8D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B51DE" w:rsidRPr="0067610B" w:rsidRDefault="000B51DE" w:rsidP="006761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r w:rsidRPr="0044647A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Распоряжение о выплате премии может издаваться </w:t>
      </w:r>
      <w:proofErr w:type="gramStart"/>
      <w:r w:rsidRPr="0044647A">
        <w:rPr>
          <w:rFonts w:ascii="Times New Roman" w:hAnsi="Times New Roman" w:cs="Times New Roman"/>
          <w:sz w:val="28"/>
          <w:szCs w:val="28"/>
          <w:lang w:bidi="ru-RU"/>
        </w:rPr>
        <w:t>в отношении всех лиц</w:t>
      </w:r>
      <w:proofErr w:type="gramEnd"/>
      <w:r w:rsidRPr="0044647A">
        <w:rPr>
          <w:rFonts w:ascii="Times New Roman" w:hAnsi="Times New Roman" w:cs="Times New Roman"/>
          <w:sz w:val="28"/>
          <w:szCs w:val="28"/>
          <w:lang w:bidi="ru-RU"/>
        </w:rPr>
        <w:t xml:space="preserve"> замещающих должности муниципальной службы, а также персонально в отношении конкретных лиц.</w:t>
      </w:r>
      <w:r w:rsidR="00DA3C8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80695">
        <w:rPr>
          <w:rFonts w:ascii="Times New Roman" w:eastAsia="Calibri" w:hAnsi="Times New Roman" w:cs="Times New Roman"/>
          <w:sz w:val="28"/>
          <w:szCs w:val="28"/>
        </w:rPr>
        <w:t>Размер премии конкретному работнику не ограничен при наличии экономии фонда оплаты труда</w:t>
      </w:r>
      <w:r w:rsidRPr="00080695">
        <w:rPr>
          <w:rFonts w:ascii="Times New Roman" w:eastAsia="Calibri" w:hAnsi="Times New Roman" w:cs="Times New Roman"/>
          <w:bCs/>
          <w:spacing w:val="8"/>
          <w:sz w:val="28"/>
          <w:szCs w:val="28"/>
        </w:rPr>
        <w:t>.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Премия начисляется и выплачивается при выполнении следующих условий:</w:t>
      </w:r>
    </w:p>
    <w:p w:rsidR="000B51DE" w:rsidRPr="00080695" w:rsidRDefault="00F41C87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B51DE" w:rsidRPr="00080695">
        <w:rPr>
          <w:rFonts w:ascii="Times New Roman" w:eastAsia="Calibri" w:hAnsi="Times New Roman" w:cs="Times New Roman"/>
          <w:sz w:val="28"/>
          <w:szCs w:val="28"/>
        </w:rPr>
        <w:t>своевременное и качественное выполнение должностных обязанностей;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отсутствие фактов нарушения трудовой дисциплины;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своевременная сдача финансовых, статистических, бухгалтерских и других отчетов;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своевременное рассмотрение писем, жалоб, заявлений.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 xml:space="preserve">Премия может быть </w:t>
      </w:r>
      <w:proofErr w:type="gramStart"/>
      <w:r w:rsidRPr="00080695">
        <w:rPr>
          <w:rFonts w:ascii="Times New Roman" w:eastAsia="Calibri" w:hAnsi="Times New Roman" w:cs="Times New Roman"/>
          <w:sz w:val="28"/>
          <w:szCs w:val="28"/>
        </w:rPr>
        <w:t>выплачена  в</w:t>
      </w:r>
      <w:proofErr w:type="gramEnd"/>
      <w:r w:rsidRPr="00080695">
        <w:rPr>
          <w:rFonts w:ascii="Times New Roman" w:eastAsia="Calibri" w:hAnsi="Times New Roman" w:cs="Times New Roman"/>
          <w:sz w:val="28"/>
          <w:szCs w:val="28"/>
        </w:rPr>
        <w:t xml:space="preserve"> меньшем размере при следующих нарушениях и упущениях в работе: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за невыполнение должностных обязанностей;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846E8D" w:rsidRDefault="00846E8D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образцовое и досрочное выполнение заданий руководства;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внедрение новых форм и методов в работе;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80695">
        <w:rPr>
          <w:rFonts w:ascii="Times New Roman" w:eastAsia="Calibri" w:hAnsi="Times New Roman" w:cs="Times New Roman"/>
          <w:sz w:val="28"/>
          <w:szCs w:val="28"/>
        </w:rPr>
        <w:t>выполнение с надлежащим качеством обязанностей отсутствующего работника;</w:t>
      </w:r>
    </w:p>
    <w:p w:rsidR="000B51DE" w:rsidRPr="00080695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695">
        <w:rPr>
          <w:rFonts w:ascii="Times New Roman" w:eastAsia="Calibri" w:hAnsi="Times New Roman" w:cs="Times New Roman"/>
          <w:sz w:val="28"/>
          <w:szCs w:val="28"/>
        </w:rPr>
        <w:t>- оказание помощи в работе с молодыми специалистами.</w:t>
      </w:r>
    </w:p>
    <w:p w:rsidR="000B51DE" w:rsidRPr="0067610B" w:rsidRDefault="000B51DE" w:rsidP="006761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10B">
        <w:rPr>
          <w:rFonts w:ascii="Times New Roman" w:eastAsia="Calibri" w:hAnsi="Times New Roman" w:cs="Times New Roman"/>
          <w:sz w:val="28"/>
          <w:szCs w:val="28"/>
        </w:rPr>
        <w:t>Руководителями муниципальных органов</w:t>
      </w:r>
      <w:r w:rsidR="00320975" w:rsidRPr="00676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320975" w:rsidRPr="0067610B">
        <w:rPr>
          <w:rFonts w:ascii="Times New Roman" w:eastAsia="Calibri" w:hAnsi="Times New Roman" w:cs="Times New Roman"/>
          <w:sz w:val="28"/>
          <w:szCs w:val="28"/>
        </w:rPr>
        <w:t>местного  самоуправления</w:t>
      </w:r>
      <w:proofErr w:type="gramEnd"/>
      <w:r w:rsidRPr="0067610B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критерии объективной оценки личного вклада работников в общие результаты работы.</w:t>
      </w:r>
    </w:p>
    <w:p w:rsidR="000B51DE" w:rsidRPr="00182E9D" w:rsidRDefault="0067610B" w:rsidP="000B5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0B51DE" w:rsidRPr="00182E9D">
        <w:rPr>
          <w:rFonts w:ascii="Times New Roman" w:eastAsia="Times New Roman" w:hAnsi="Times New Roman" w:cs="Times New Roman"/>
          <w:sz w:val="28"/>
          <w:szCs w:val="28"/>
        </w:rPr>
        <w:t>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0B51DE" w:rsidRPr="00182E9D" w:rsidRDefault="000B51DE" w:rsidP="000B5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Материальная помощь и единовременная выплата производится на основании заявления работника и оформляется соответствующим правовым актом руководителя соответствующего органа местного самоуправления</w:t>
      </w:r>
      <w:r w:rsidR="00320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Выплата материальной помощи и единовременной выплаты к отпуску на следующий год переносу не подлежат. </w:t>
      </w:r>
    </w:p>
    <w:p w:rsidR="000B51DE" w:rsidRPr="00182E9D" w:rsidRDefault="000B51DE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93779C" w:rsidRPr="00182E9D" w:rsidRDefault="0093779C" w:rsidP="00937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. Конкретный 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премий,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ежемесячных и дополнительных выплат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устанавливается:</w:t>
      </w:r>
    </w:p>
    <w:p w:rsidR="0093779C" w:rsidRDefault="0093779C" w:rsidP="00937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51DE" w:rsidRPr="00182E9D" w:rsidRDefault="000B51DE" w:rsidP="00937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Работникам администрации </w:t>
      </w:r>
      <w:r w:rsidR="00F165C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13893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11389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F165CA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1138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51DE" w:rsidRPr="00C54437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64BD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. При формировании фонда оплаты труда 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>выборных должностных лиц сверх суммы средств, направляемых для выплаты должностных окладов, предусматриваются следующие средства (в расчёте на год):</w:t>
      </w:r>
    </w:p>
    <w:p w:rsidR="000B51DE" w:rsidRPr="00C54437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>1) ежемесячной надбавки к должностному окладу за выслугу лет на муниципальной службе - в размере 3</w:t>
      </w:r>
      <w:r w:rsidR="00F41C87" w:rsidRPr="00C54437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:rsidR="000B51DE" w:rsidRPr="00C54437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2) ежемесячной надбавки к должностному окладу за особые условия муниципальной службы - в размере </w:t>
      </w:r>
      <w:r w:rsidR="001173C0" w:rsidRPr="00C544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47F4" w:rsidRPr="00C544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:rsidR="000B51DE" w:rsidRPr="00C54437" w:rsidRDefault="00113893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>3</w:t>
      </w:r>
      <w:r w:rsidR="000B51DE" w:rsidRPr="00C54437">
        <w:rPr>
          <w:rFonts w:ascii="Times New Roman" w:eastAsia="Times New Roman" w:hAnsi="Times New Roman" w:cs="Times New Roman"/>
          <w:sz w:val="28"/>
          <w:szCs w:val="28"/>
        </w:rPr>
        <w:t xml:space="preserve">) премий за выполнение особо важных и </w:t>
      </w:r>
      <w:r w:rsidR="001173C0" w:rsidRPr="00C54437">
        <w:rPr>
          <w:rFonts w:ascii="Times New Roman" w:eastAsia="Times New Roman" w:hAnsi="Times New Roman" w:cs="Times New Roman"/>
          <w:sz w:val="28"/>
          <w:szCs w:val="28"/>
        </w:rPr>
        <w:t xml:space="preserve">сложных заданий - в размере </w:t>
      </w:r>
      <w:r w:rsidR="00F41C87" w:rsidRPr="00C54437">
        <w:rPr>
          <w:rFonts w:ascii="Times New Roman" w:eastAsia="Times New Roman" w:hAnsi="Times New Roman" w:cs="Times New Roman"/>
          <w:sz w:val="28"/>
          <w:szCs w:val="28"/>
        </w:rPr>
        <w:t>2,5</w:t>
      </w:r>
      <w:r w:rsidR="000B51DE" w:rsidRPr="00C54437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631F6F" w:rsidRPr="00C54437" w:rsidRDefault="00113893" w:rsidP="00631F6F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>4</w:t>
      </w:r>
      <w:r w:rsidR="009933B2" w:rsidRPr="00C54437">
        <w:rPr>
          <w:rFonts w:ascii="Times New Roman" w:eastAsia="Times New Roman" w:hAnsi="Times New Roman" w:cs="Times New Roman"/>
          <w:sz w:val="28"/>
          <w:szCs w:val="28"/>
        </w:rPr>
        <w:t>) ежемесячного де</w:t>
      </w:r>
      <w:r w:rsidR="0079734B" w:rsidRPr="00C54437">
        <w:rPr>
          <w:rFonts w:ascii="Times New Roman" w:eastAsia="Times New Roman" w:hAnsi="Times New Roman" w:cs="Times New Roman"/>
          <w:sz w:val="28"/>
          <w:szCs w:val="28"/>
        </w:rPr>
        <w:t>нежного поощрения</w:t>
      </w:r>
      <w:r w:rsidR="00631F6F" w:rsidRPr="00C54437">
        <w:rPr>
          <w:rFonts w:ascii="Times New Roman" w:eastAsia="Times New Roman" w:hAnsi="Times New Roman" w:cs="Times New Roman"/>
          <w:sz w:val="28"/>
          <w:szCs w:val="28"/>
        </w:rPr>
        <w:t xml:space="preserve"> в размере 2</w:t>
      </w:r>
      <w:r w:rsidR="005A144C" w:rsidRPr="00C54437">
        <w:rPr>
          <w:rFonts w:ascii="Times New Roman" w:eastAsia="Times New Roman" w:hAnsi="Times New Roman" w:cs="Times New Roman"/>
          <w:sz w:val="28"/>
          <w:szCs w:val="28"/>
        </w:rPr>
        <w:t>2</w:t>
      </w:r>
      <w:r w:rsidR="00631F6F" w:rsidRPr="00C54437">
        <w:rPr>
          <w:rFonts w:ascii="Times New Roman" w:eastAsia="Times New Roman" w:hAnsi="Times New Roman" w:cs="Times New Roman"/>
          <w:sz w:val="28"/>
          <w:szCs w:val="28"/>
        </w:rPr>
        <w:t>,5 должностных оклад</w:t>
      </w:r>
      <w:r w:rsidR="005A144C" w:rsidRPr="00C544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31F6F" w:rsidRPr="00C544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51DE" w:rsidRPr="00C54437" w:rsidRDefault="00113893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0B51DE" w:rsidRPr="00C54437">
        <w:rPr>
          <w:rFonts w:ascii="Times New Roman" w:eastAsia="Times New Roman" w:hAnsi="Times New Roman" w:cs="Times New Roman"/>
          <w:sz w:val="28"/>
          <w:szCs w:val="28"/>
        </w:rPr>
        <w:t>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437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фонда оплаты лиц, замещающих должности муниципальной службы (за исключением главы администрации </w:t>
      </w:r>
      <w:r w:rsidR="00BD0112" w:rsidRPr="00C54437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C54437">
        <w:rPr>
          <w:rFonts w:ascii="Times New Roman" w:eastAsia="Times New Roman" w:hAnsi="Times New Roman" w:cs="Times New Roman"/>
          <w:sz w:val="28"/>
          <w:szCs w:val="28"/>
        </w:rPr>
        <w:t>) сверх суммы средств, направляемых для выплаты должностных окладов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>, предусматриваются следующие средства (в расчете на год):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1) ежемесячной надбавки к должностному окладу за выслугу лет на муниципальной службе - в размере </w:t>
      </w:r>
      <w:r w:rsidR="003F5B74" w:rsidRPr="001052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63A0" w:rsidRPr="001052C1">
        <w:rPr>
          <w:rFonts w:ascii="Times New Roman" w:eastAsia="Times New Roman" w:hAnsi="Times New Roman" w:cs="Times New Roman"/>
          <w:sz w:val="28"/>
          <w:szCs w:val="28"/>
        </w:rPr>
        <w:t>,5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>должностных окладов;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>2) ежемесячной надбавки к должностному окладу за классный чин – в размере</w:t>
      </w:r>
      <w:r w:rsidR="00F41C87" w:rsidRPr="001052C1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окладов;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старшая должность – в размере </w:t>
      </w:r>
      <w:r w:rsidR="00F41C87" w:rsidRPr="001052C1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239E" w:rsidRPr="001052C1">
        <w:rPr>
          <w:rFonts w:ascii="Times New Roman" w:eastAsia="Times New Roman" w:hAnsi="Times New Roman" w:cs="Times New Roman"/>
          <w:sz w:val="28"/>
          <w:szCs w:val="28"/>
        </w:rPr>
        <w:t>,8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младшая должность – в размере </w:t>
      </w:r>
      <w:r w:rsidR="00F9783C" w:rsidRPr="001052C1">
        <w:rPr>
          <w:rFonts w:ascii="Times New Roman" w:eastAsia="Times New Roman" w:hAnsi="Times New Roman" w:cs="Times New Roman"/>
          <w:sz w:val="28"/>
          <w:szCs w:val="28"/>
        </w:rPr>
        <w:t>7,2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 </w:t>
      </w:r>
    </w:p>
    <w:p w:rsidR="000B51DE" w:rsidRPr="001052C1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4) ежемесячного денежного поощрения - в размере </w:t>
      </w:r>
      <w:r w:rsidR="00F9783C" w:rsidRPr="001052C1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>должностных окладов;</w:t>
      </w:r>
    </w:p>
    <w:p w:rsidR="000B51DE" w:rsidRPr="001052C1" w:rsidRDefault="00F9783C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B51DE" w:rsidRPr="001052C1">
        <w:rPr>
          <w:rFonts w:ascii="Times New Roman" w:eastAsia="Times New Roman" w:hAnsi="Times New Roman" w:cs="Times New Roman"/>
          <w:sz w:val="28"/>
          <w:szCs w:val="28"/>
        </w:rPr>
        <w:t xml:space="preserve">) премий за выполнение особо важных и сложных заданий - в размере 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>2,5</w:t>
      </w:r>
      <w:r w:rsidR="000B51DE" w:rsidRPr="001052C1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оклада;</w:t>
      </w:r>
    </w:p>
    <w:p w:rsidR="000B51DE" w:rsidRPr="001052C1" w:rsidRDefault="00F9783C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B51DE" w:rsidRPr="001052C1">
        <w:rPr>
          <w:rFonts w:ascii="Times New Roman" w:eastAsia="Times New Roman" w:hAnsi="Times New Roman" w:cs="Times New Roman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0B51DE" w:rsidRPr="00182E9D" w:rsidRDefault="000B51DE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2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02BD" w:rsidRPr="001052C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 xml:space="preserve">. Фонд оплаты труда выборных должностных лиц, осуществляющих свои полномочия на постоянной основе, муниципальных служащих формируется за счет средств, предусмотренных </w:t>
      </w:r>
      <w:hyperlink w:anchor="P203" w:history="1">
        <w:r w:rsidRPr="001052C1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</w:hyperlink>
      <w:r w:rsidR="006656E9" w:rsidRPr="001052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02BD" w:rsidRPr="001052C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052C1">
        <w:rPr>
          <w:rFonts w:ascii="Times New Roman" w:eastAsia="Times New Roman" w:hAnsi="Times New Roman" w:cs="Times New Roman"/>
          <w:sz w:val="28"/>
          <w:szCs w:val="28"/>
        </w:rPr>
        <w:t>настоящего Положения, а также за счет средств, направляемых на другие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выплаты, </w:t>
      </w:r>
      <w:bookmarkEnd w:id="0"/>
      <w:r w:rsidRPr="00182E9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предусмотренные федеральным и областным законодательством. Формирование фонда оплаты труда осуществляется на этапах планирования и исполнения бюджета. Представитель нанимателя вправе перераспределять средства фонда оплаты труда выборных должностных лиц, осуществляющих свои полномочия на постоянной основе, муниципальных служащих между выплатами, предусмотренными </w:t>
      </w:r>
      <w:hyperlink w:anchor="P203" w:history="1">
        <w:r w:rsidRPr="00182E9D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</w:hyperlink>
      <w:r w:rsidR="009357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002B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82E9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0B51DE" w:rsidRPr="00182E9D" w:rsidRDefault="000B51DE" w:rsidP="000B51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2E9D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44647A">
        <w:rPr>
          <w:rFonts w:ascii="Times New Roman" w:hAnsi="Times New Roman" w:cs="Times New Roman"/>
          <w:sz w:val="24"/>
          <w:szCs w:val="24"/>
          <w:lang w:bidi="ru-RU"/>
        </w:rPr>
        <w:t>Приложение №1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к Положению</w:t>
      </w:r>
      <w:r w:rsidR="00D0243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Pr="002F59F1">
        <w:rPr>
          <w:rFonts w:ascii="Times New Roman" w:hAnsi="Times New Roman" w:cs="Times New Roman"/>
          <w:sz w:val="24"/>
          <w:szCs w:val="24"/>
          <w:lang w:bidi="ru-RU"/>
        </w:rPr>
        <w:t>б</w:t>
      </w:r>
      <w:r w:rsidRPr="00A709C3">
        <w:rPr>
          <w:rFonts w:ascii="Times New Roman" w:hAnsi="Times New Roman" w:cs="Times New Roman"/>
          <w:sz w:val="24"/>
          <w:szCs w:val="24"/>
          <w:lang w:bidi="ru-RU"/>
        </w:rPr>
        <w:t xml:space="preserve"> оплате труда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Pr="00A709C3">
        <w:rPr>
          <w:rFonts w:ascii="Times New Roman" w:hAnsi="Times New Roman" w:cs="Times New Roman"/>
          <w:sz w:val="24"/>
          <w:szCs w:val="24"/>
          <w:lang w:bidi="ru-RU"/>
        </w:rPr>
        <w:t>ыборных должностных</w:t>
      </w:r>
    </w:p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709C3">
        <w:rPr>
          <w:rFonts w:ascii="Times New Roman" w:hAnsi="Times New Roman" w:cs="Times New Roman"/>
          <w:sz w:val="24"/>
          <w:szCs w:val="24"/>
          <w:lang w:bidi="ru-RU"/>
        </w:rPr>
        <w:t xml:space="preserve">лиц местного самоуправления, осуществляющих свои </w:t>
      </w:r>
    </w:p>
    <w:p w:rsidR="000B51DE" w:rsidRDefault="000B51DE" w:rsidP="009C2EE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709C3">
        <w:rPr>
          <w:rFonts w:ascii="Times New Roman" w:hAnsi="Times New Roman" w:cs="Times New Roman"/>
          <w:sz w:val="24"/>
          <w:szCs w:val="24"/>
          <w:lang w:bidi="ru-RU"/>
        </w:rPr>
        <w:t>полномочия</w:t>
      </w:r>
      <w:r w:rsidR="00D0243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709C3">
        <w:rPr>
          <w:rFonts w:ascii="Times New Roman" w:hAnsi="Times New Roman" w:cs="Times New Roman"/>
          <w:sz w:val="24"/>
          <w:szCs w:val="24"/>
          <w:lang w:bidi="ru-RU"/>
        </w:rPr>
        <w:t>на постоянной основе, муниципальных</w:t>
      </w:r>
    </w:p>
    <w:p w:rsidR="009C2EE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A709C3">
        <w:rPr>
          <w:rFonts w:ascii="Times New Roman" w:hAnsi="Times New Roman" w:cs="Times New Roman"/>
          <w:sz w:val="24"/>
          <w:szCs w:val="24"/>
          <w:lang w:bidi="ru-RU"/>
        </w:rPr>
        <w:t>служащих муниципального образования</w:t>
      </w:r>
    </w:p>
    <w:p w:rsidR="000B51DE" w:rsidRPr="00A709C3" w:rsidRDefault="009C2EEA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«Краснорогское сельское поселение»</w:t>
      </w:r>
    </w:p>
    <w:p w:rsidR="000B51DE" w:rsidRPr="002F59F1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4647A">
        <w:rPr>
          <w:rFonts w:ascii="Times New Roman" w:hAnsi="Times New Roman" w:cs="Times New Roman"/>
          <w:sz w:val="24"/>
          <w:szCs w:val="24"/>
          <w:lang w:bidi="ru-RU"/>
        </w:rPr>
        <w:t>Размеры</w:t>
      </w: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4647A">
        <w:rPr>
          <w:rFonts w:ascii="Times New Roman" w:hAnsi="Times New Roman" w:cs="Times New Roman"/>
          <w:sz w:val="24"/>
          <w:szCs w:val="24"/>
          <w:lang w:bidi="ru-RU"/>
        </w:rPr>
        <w:t>должностных окладов</w:t>
      </w:r>
      <w:r w:rsidR="00D0243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44647A">
        <w:rPr>
          <w:rFonts w:ascii="Times New Roman" w:hAnsi="Times New Roman" w:cs="Times New Roman"/>
          <w:sz w:val="24"/>
          <w:szCs w:val="24"/>
          <w:lang w:bidi="ru-RU"/>
        </w:rPr>
        <w:t>по группам должностей в органах местного</w:t>
      </w: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4647A">
        <w:rPr>
          <w:rFonts w:ascii="Times New Roman" w:hAnsi="Times New Roman" w:cs="Times New Roman"/>
          <w:sz w:val="24"/>
          <w:szCs w:val="24"/>
          <w:lang w:bidi="ru-RU"/>
        </w:rPr>
        <w:t xml:space="preserve"> самоуправления </w:t>
      </w:r>
    </w:p>
    <w:p w:rsidR="000B51DE" w:rsidRPr="0044647A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44647A">
        <w:rPr>
          <w:rFonts w:ascii="Times New Roman" w:hAnsi="Times New Roman" w:cs="Times New Roman"/>
          <w:sz w:val="24"/>
          <w:szCs w:val="24"/>
          <w:lang w:bidi="ru-RU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0B51DE" w:rsidRPr="0044647A" w:rsidTr="00F76A7E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464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Группы (наименование) должности </w:t>
            </w:r>
          </w:p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464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464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Размер должностного оклада, руб.</w:t>
            </w:r>
          </w:p>
        </w:tc>
      </w:tr>
      <w:tr w:rsidR="000B51DE" w:rsidRPr="0044647A" w:rsidTr="00F76A7E">
        <w:tblPrEx>
          <w:tblCellMar>
            <w:top w:w="0" w:type="dxa"/>
          </w:tblCellMar>
        </w:tblPrEx>
        <w:trPr>
          <w:trHeight w:val="85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464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Депутаты, выборные должностные лица местного самоуправления, осуществляющие свои полномочия на постоянной основе:</w:t>
            </w:r>
          </w:p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464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Глава</w:t>
            </w:r>
            <w:r w:rsidR="00803CC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поселения</w:t>
            </w:r>
          </w:p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51DE" w:rsidRPr="0044647A" w:rsidRDefault="000B51DE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0B51DE" w:rsidRPr="0044647A" w:rsidRDefault="009C2EEA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5790</w:t>
            </w:r>
          </w:p>
        </w:tc>
      </w:tr>
      <w:tr w:rsidR="000B51DE" w:rsidRPr="0044647A" w:rsidTr="00565769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0B51DE" w:rsidRPr="0044647A" w:rsidRDefault="00803CC2" w:rsidP="00803C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44647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Ведущий спе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0B51DE" w:rsidRPr="0044647A" w:rsidRDefault="009C2EEA" w:rsidP="00F76A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4944</w:t>
            </w:r>
          </w:p>
        </w:tc>
      </w:tr>
    </w:tbl>
    <w:p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417" w:rsidRPr="000B51DE" w:rsidRDefault="00E86417" w:rsidP="000B51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6417" w:rsidRPr="000B51DE" w:rsidSect="0089507F">
      <w:headerReference w:type="default" r:id="rId8"/>
      <w:pgSz w:w="11906" w:h="16838"/>
      <w:pgMar w:top="567" w:right="850" w:bottom="993" w:left="1701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0AE3" w:rsidRDefault="00160AE3">
      <w:pPr>
        <w:spacing w:after="0" w:line="240" w:lineRule="auto"/>
      </w:pPr>
      <w:r>
        <w:separator/>
      </w:r>
    </w:p>
  </w:endnote>
  <w:endnote w:type="continuationSeparator" w:id="0">
    <w:p w:rsidR="00160AE3" w:rsidRDefault="0016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0AE3" w:rsidRDefault="00160AE3">
      <w:pPr>
        <w:spacing w:after="0" w:line="240" w:lineRule="auto"/>
      </w:pPr>
      <w:r>
        <w:separator/>
      </w:r>
    </w:p>
  </w:footnote>
  <w:footnote w:type="continuationSeparator" w:id="0">
    <w:p w:rsidR="00160AE3" w:rsidRDefault="0016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5D7" w:rsidRDefault="00160AE3">
    <w:pPr>
      <w:pStyle w:val="a3"/>
      <w:jc w:val="center"/>
    </w:pPr>
  </w:p>
  <w:p w:rsidR="001925D7" w:rsidRDefault="00160A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A0110"/>
    <w:multiLevelType w:val="hybridMultilevel"/>
    <w:tmpl w:val="5FE8CEDA"/>
    <w:lvl w:ilvl="0" w:tplc="16F63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DE"/>
    <w:rsid w:val="00061410"/>
    <w:rsid w:val="000925D1"/>
    <w:rsid w:val="000B51DE"/>
    <w:rsid w:val="001052C1"/>
    <w:rsid w:val="00113893"/>
    <w:rsid w:val="001173C0"/>
    <w:rsid w:val="00160AE3"/>
    <w:rsid w:val="00165197"/>
    <w:rsid w:val="0018378B"/>
    <w:rsid w:val="001B5444"/>
    <w:rsid w:val="001D3AC0"/>
    <w:rsid w:val="001D65E4"/>
    <w:rsid w:val="001E3BFD"/>
    <w:rsid w:val="001F47BC"/>
    <w:rsid w:val="002002BD"/>
    <w:rsid w:val="00201060"/>
    <w:rsid w:val="00202615"/>
    <w:rsid w:val="00215537"/>
    <w:rsid w:val="00221DDE"/>
    <w:rsid w:val="00296409"/>
    <w:rsid w:val="002A3CFD"/>
    <w:rsid w:val="002E6661"/>
    <w:rsid w:val="003046FD"/>
    <w:rsid w:val="00313FE7"/>
    <w:rsid w:val="00320975"/>
    <w:rsid w:val="003425A2"/>
    <w:rsid w:val="00361E06"/>
    <w:rsid w:val="0038363E"/>
    <w:rsid w:val="003F1907"/>
    <w:rsid w:val="003F5B74"/>
    <w:rsid w:val="00423956"/>
    <w:rsid w:val="00427A3D"/>
    <w:rsid w:val="004D239E"/>
    <w:rsid w:val="0056112C"/>
    <w:rsid w:val="005630A6"/>
    <w:rsid w:val="00565769"/>
    <w:rsid w:val="005A144C"/>
    <w:rsid w:val="005D2EDA"/>
    <w:rsid w:val="005D3E6E"/>
    <w:rsid w:val="00631F6F"/>
    <w:rsid w:val="0063626F"/>
    <w:rsid w:val="00641C37"/>
    <w:rsid w:val="006656E9"/>
    <w:rsid w:val="00675812"/>
    <w:rsid w:val="0067610B"/>
    <w:rsid w:val="00681FAB"/>
    <w:rsid w:val="006E2A1E"/>
    <w:rsid w:val="006E4285"/>
    <w:rsid w:val="007457CB"/>
    <w:rsid w:val="0079734B"/>
    <w:rsid w:val="007B1125"/>
    <w:rsid w:val="007C38E0"/>
    <w:rsid w:val="00803CC2"/>
    <w:rsid w:val="008423A5"/>
    <w:rsid w:val="0084660C"/>
    <w:rsid w:val="00846E8D"/>
    <w:rsid w:val="008532D3"/>
    <w:rsid w:val="008709B0"/>
    <w:rsid w:val="00885FBC"/>
    <w:rsid w:val="0089507F"/>
    <w:rsid w:val="008D63A0"/>
    <w:rsid w:val="00906A8C"/>
    <w:rsid w:val="0091087E"/>
    <w:rsid w:val="00931138"/>
    <w:rsid w:val="0093577D"/>
    <w:rsid w:val="009372E6"/>
    <w:rsid w:val="0093779C"/>
    <w:rsid w:val="00976AC1"/>
    <w:rsid w:val="009843BC"/>
    <w:rsid w:val="009933B2"/>
    <w:rsid w:val="00996DE9"/>
    <w:rsid w:val="009B4491"/>
    <w:rsid w:val="009C0C85"/>
    <w:rsid w:val="009C2EEA"/>
    <w:rsid w:val="009C455F"/>
    <w:rsid w:val="00A06D80"/>
    <w:rsid w:val="00A3210E"/>
    <w:rsid w:val="00A53939"/>
    <w:rsid w:val="00A600D1"/>
    <w:rsid w:val="00A6523D"/>
    <w:rsid w:val="00A76EC7"/>
    <w:rsid w:val="00A97558"/>
    <w:rsid w:val="00AC5595"/>
    <w:rsid w:val="00B347F4"/>
    <w:rsid w:val="00B37539"/>
    <w:rsid w:val="00B80386"/>
    <w:rsid w:val="00BD0112"/>
    <w:rsid w:val="00C54437"/>
    <w:rsid w:val="00C95EEB"/>
    <w:rsid w:val="00CD11F7"/>
    <w:rsid w:val="00D02438"/>
    <w:rsid w:val="00D1144F"/>
    <w:rsid w:val="00D333BB"/>
    <w:rsid w:val="00DA3C8E"/>
    <w:rsid w:val="00DE659C"/>
    <w:rsid w:val="00E275AC"/>
    <w:rsid w:val="00E86417"/>
    <w:rsid w:val="00ED46B2"/>
    <w:rsid w:val="00EF02CC"/>
    <w:rsid w:val="00EF3BDD"/>
    <w:rsid w:val="00F165CA"/>
    <w:rsid w:val="00F41C87"/>
    <w:rsid w:val="00F64BDF"/>
    <w:rsid w:val="00F8207C"/>
    <w:rsid w:val="00F90B16"/>
    <w:rsid w:val="00F9783C"/>
    <w:rsid w:val="00FB1727"/>
    <w:rsid w:val="00FB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7FB"/>
  <w15:docId w15:val="{41F88C5D-AD0A-4E15-98E5-BEA3599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1DE"/>
  </w:style>
  <w:style w:type="paragraph" w:styleId="a5">
    <w:name w:val="footer"/>
    <w:basedOn w:val="a"/>
    <w:link w:val="a6"/>
    <w:uiPriority w:val="99"/>
    <w:semiHidden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1DE"/>
  </w:style>
  <w:style w:type="character" w:styleId="a7">
    <w:name w:val="Hyperlink"/>
    <w:basedOn w:val="a0"/>
    <w:uiPriority w:val="99"/>
    <w:unhideWhenUsed/>
    <w:rsid w:val="000B51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8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admin</cp:lastModifiedBy>
  <cp:revision>11</cp:revision>
  <cp:lastPrinted>2023-10-27T08:09:00Z</cp:lastPrinted>
  <dcterms:created xsi:type="dcterms:W3CDTF">2019-11-28T13:53:00Z</dcterms:created>
  <dcterms:modified xsi:type="dcterms:W3CDTF">2023-10-27T08:15:00Z</dcterms:modified>
</cp:coreProperties>
</file>